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省内工程监理企业入会须知</w:t>
      </w: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根据《福建省工程监理与项目管理协会章程》和《福建省工程监理与项目管理协会会员管理办法》有关规定，省内监理企业</w:t>
      </w:r>
      <w:r>
        <w:rPr>
          <w:rFonts w:hint="eastAsia" w:ascii="仿宋" w:hAnsi="仿宋" w:eastAsia="仿宋" w:cs="仿宋"/>
          <w:b w:val="0"/>
          <w:bCs w:val="0"/>
          <w:kern w:val="2"/>
          <w:sz w:val="32"/>
          <w:szCs w:val="32"/>
          <w:lang w:val="en-US" w:eastAsia="zh-CN" w:bidi="ar-SA"/>
        </w:rPr>
        <w:t>入会申请，具体事项如下：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一、收件时间：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每季度首月20日前提交入会申请材料。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二、入会申请条件：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1、自愿申请入会，</w:t>
      </w:r>
      <w:r>
        <w:rPr>
          <w:rFonts w:hint="eastAsia" w:ascii="仿宋" w:hAnsi="仿宋" w:eastAsia="仿宋" w:cs="仿宋"/>
          <w:b w:val="0"/>
          <w:bCs w:val="0"/>
          <w:color w:val="auto"/>
          <w:sz w:val="32"/>
          <w:szCs w:val="32"/>
          <w:lang w:val="en-US" w:eastAsia="zh-CN"/>
        </w:rPr>
        <w:t>遵守《</w:t>
      </w:r>
      <w:r>
        <w:rPr>
          <w:rFonts w:hint="eastAsia" w:ascii="仿宋" w:hAnsi="仿宋" w:eastAsia="仿宋" w:cs="仿宋"/>
          <w:b w:val="0"/>
          <w:bCs w:val="0"/>
          <w:color w:val="auto"/>
          <w:kern w:val="2"/>
          <w:sz w:val="32"/>
          <w:szCs w:val="32"/>
          <w:lang w:val="en-US" w:eastAsia="zh-CN" w:bidi="ar-SA"/>
        </w:rPr>
        <w:t>福建省工程监理与项目管理协会</w:t>
      </w:r>
      <w:r>
        <w:rPr>
          <w:rFonts w:hint="eastAsia" w:ascii="仿宋" w:hAnsi="仿宋" w:eastAsia="仿宋" w:cs="仿宋"/>
          <w:b w:val="0"/>
          <w:bCs w:val="0"/>
          <w:color w:val="auto"/>
          <w:sz w:val="32"/>
          <w:szCs w:val="32"/>
          <w:lang w:val="en-US" w:eastAsia="zh-CN"/>
        </w:rPr>
        <w:t>章</w:t>
      </w:r>
      <w:r>
        <w:rPr>
          <w:rFonts w:hint="eastAsia" w:ascii="仿宋" w:hAnsi="仿宋" w:eastAsia="仿宋" w:cs="仿宋"/>
          <w:b w:val="0"/>
          <w:bCs w:val="0"/>
          <w:sz w:val="32"/>
          <w:szCs w:val="32"/>
          <w:lang w:val="en-US" w:eastAsia="zh-CN"/>
        </w:rPr>
        <w:t>程》、《福建省建设监理行业自律公约》及协会相关规章制度；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2、法人企业取得建设部工程监理资质证书；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2、企业监理资质注册人员及数量符合《工程监理企业资质管理规定》（中华人民共和国建设部令第158号）要求。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color w:val="auto"/>
          <w:sz w:val="32"/>
          <w:szCs w:val="32"/>
          <w:lang w:val="en-US" w:eastAsia="zh-CN"/>
        </w:rPr>
        <w:t>三、</w:t>
      </w:r>
      <w:r>
        <w:rPr>
          <w:rFonts w:hint="eastAsia" w:ascii="仿宋" w:hAnsi="仿宋" w:eastAsia="仿宋" w:cs="仿宋"/>
          <w:b/>
          <w:bCs/>
          <w:sz w:val="32"/>
          <w:szCs w:val="32"/>
          <w:lang w:val="en-US" w:eastAsia="zh-CN"/>
        </w:rPr>
        <w:t>入会手续：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1、填写入会申请表（详见附件1），并附工商营业执照、资质证书复印件并加盖公章；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2、经</w:t>
      </w:r>
      <w:r>
        <w:rPr>
          <w:rFonts w:hint="eastAsia" w:ascii="仿宋" w:hAnsi="仿宋" w:eastAsia="仿宋" w:cs="仿宋"/>
          <w:b w:val="0"/>
          <w:bCs w:val="0"/>
          <w:color w:val="auto"/>
          <w:kern w:val="2"/>
          <w:sz w:val="32"/>
          <w:szCs w:val="32"/>
          <w:lang w:val="en-US" w:eastAsia="zh-CN" w:bidi="ar-SA"/>
        </w:rPr>
        <w:t>福建省工程监理与项目管理协会</w:t>
      </w:r>
      <w:r>
        <w:rPr>
          <w:rFonts w:hint="eastAsia" w:ascii="仿宋" w:hAnsi="仿宋" w:eastAsia="仿宋" w:cs="仿宋"/>
          <w:b w:val="0"/>
          <w:bCs w:val="0"/>
          <w:color w:val="auto"/>
          <w:sz w:val="32"/>
          <w:szCs w:val="32"/>
          <w:lang w:val="en-US" w:eastAsia="zh-CN"/>
        </w:rPr>
        <w:t>常务理事及以上单位或</w:t>
      </w:r>
      <w:r>
        <w:rPr>
          <w:rFonts w:hint="eastAsia" w:ascii="仿宋" w:hAnsi="仿宋" w:eastAsia="仿宋" w:cs="仿宋"/>
          <w:b w:val="0"/>
          <w:bCs w:val="0"/>
          <w:color w:val="auto"/>
          <w:kern w:val="2"/>
          <w:sz w:val="32"/>
          <w:szCs w:val="32"/>
          <w:lang w:val="en-US" w:eastAsia="zh-CN" w:bidi="ar"/>
        </w:rPr>
        <w:t>企业所在地的监理协会或专业委员会盖章</w:t>
      </w:r>
      <w:r>
        <w:rPr>
          <w:rFonts w:hint="eastAsia" w:ascii="仿宋" w:hAnsi="仿宋" w:eastAsia="仿宋" w:cs="仿宋"/>
          <w:b w:val="0"/>
          <w:bCs w:val="0"/>
          <w:color w:val="auto"/>
          <w:sz w:val="32"/>
          <w:szCs w:val="32"/>
          <w:lang w:val="en-US" w:eastAsia="zh-CN"/>
        </w:rPr>
        <w:t>推</w:t>
      </w:r>
      <w:r>
        <w:rPr>
          <w:rFonts w:hint="eastAsia" w:ascii="仿宋" w:hAnsi="仿宋" w:eastAsia="仿宋" w:cs="仿宋"/>
          <w:b w:val="0"/>
          <w:bCs w:val="0"/>
          <w:sz w:val="32"/>
          <w:szCs w:val="32"/>
          <w:lang w:val="en-US" w:eastAsia="zh-CN"/>
        </w:rPr>
        <w:t>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b w:val="0"/>
          <w:bCs w:val="0"/>
          <w:color w:val="FF0000"/>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邮寄地址：福建省福州市鼓楼区北大路113号菁华北大2-612室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收 件 人：林工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联系电话：0591-87569904</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color w:val="auto"/>
          <w:kern w:val="2"/>
          <w:sz w:val="36"/>
          <w:szCs w:val="36"/>
          <w:lang w:val="en-US" w:eastAsia="zh-CN" w:bidi="ar-SA"/>
        </w:rPr>
        <w:t>福建省工程监理与项目管理协会</w:t>
      </w:r>
      <w:r>
        <w:rPr>
          <w:rFonts w:hint="eastAsia" w:ascii="宋体" w:hAnsi="宋体" w:eastAsia="宋体" w:cs="宋体"/>
          <w:b/>
          <w:bCs/>
          <w:sz w:val="36"/>
          <w:szCs w:val="36"/>
          <w:lang w:val="en-US" w:eastAsia="zh-CN"/>
        </w:rPr>
        <w:t>常务理事单位</w:t>
      </w:r>
    </w:p>
    <w:tbl>
      <w:tblPr>
        <w:tblStyle w:val="5"/>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54"/>
        <w:gridCol w:w="5822"/>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sz w:val="30"/>
                <w:szCs w:val="30"/>
              </w:rPr>
            </w:pPr>
            <w:r>
              <w:rPr>
                <w:rFonts w:hint="eastAsia" w:ascii="仿宋" w:hAnsi="仿宋" w:eastAsia="仿宋" w:cs="仿宋"/>
                <w:b/>
                <w:bCs/>
                <w:kern w:val="0"/>
                <w:sz w:val="30"/>
                <w:szCs w:val="30"/>
                <w:lang w:val="en-US" w:eastAsia="zh-CN" w:bidi="ar"/>
              </w:rPr>
              <w:t>序号</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工作单位</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1</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福建海川工程监理有限公司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lang w:val="en-US"/>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2</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福建大正工程管理有限公司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3</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福州弘信工程监理有限公司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4</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福建省中福工程建设监理有限公司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5</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福建省建设工程管理有限公司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6</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福州诺成工程项目管理有限公司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7</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福建省工程咨询监理有限公司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8</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福州市建设工程管理有限公司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9</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福建升恒建设集团有限公司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10</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福建闽设工程管理咨询有限公司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11</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福州中博建设发展有限公司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12</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福建省京闽工程顾问有限公司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13</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福建工大工程咨询管理有限公司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14</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福建闽华洋建设监理有限公司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15</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福建工程建设监理有限公司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16</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中融固成建设科技有限公司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17</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福建宏业建设监理有限公司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18</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福建永东南建设集团有限公司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19</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福建省交通建设工程监理咨询有限公司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20</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福建中枢建设发展有限公司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21</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厦门兴海湾工程管理有限公司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22</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厦门长实建设有限公司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23</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合诚工程咨询集团股份有限公司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24</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中联路海集团有限公司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25</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厦门象屿工程咨询管理有限公司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26</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厦门高诚信工程技术有限公司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27</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厦门协诚工程管理咨询有限公司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28</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厦门勤奋建设工程监理有限公司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29</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厦门市筼筜新市区工程监理有限公司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30</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福建诚源工程管理有限公司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宁德市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31</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福建恒实建设发展有限公司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宁德市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32</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福建省新茂泰工程项目管理有限公司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莆田市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33</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福建新时代项目管理有限公司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34</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泉州市工程建设监理事务所有限责任公司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35</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福建新和日盛建设发展有限公司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36</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福建越众日盛建设咨询有限公司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37</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福建光正工程项目管理有限公司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38</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福建易成工程管理有限公司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龙岩市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39</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福建互华土木工程管理有限公司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龙岩市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40</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福建省蓝图监理咨询有限公司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三明市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41</w:t>
            </w:r>
          </w:p>
        </w:tc>
        <w:tc>
          <w:tcPr>
            <w:tcW w:w="58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南平市大业建设工程监理有限公司</w:t>
            </w:r>
          </w:p>
        </w:tc>
        <w:tc>
          <w:tcPr>
            <w:tcW w:w="1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bidi="ar"/>
              </w:rPr>
              <w:t>南平市</w:t>
            </w:r>
          </w:p>
        </w:tc>
      </w:tr>
    </w:tbl>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numPr>
          <w:ilvl w:val="0"/>
          <w:numId w:val="0"/>
        </w:numPr>
        <w:spacing w:line="360" w:lineRule="auto"/>
        <w:ind w:leftChars="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附件1</w:t>
      </w:r>
    </w:p>
    <w:tbl>
      <w:tblPr>
        <w:tblStyle w:val="5"/>
        <w:tblW w:w="0" w:type="auto"/>
        <w:jc w:val="center"/>
        <w:tblBorders>
          <w:top w:val="thinThickLargeGap" w:color="auto" w:sz="24" w:space="0"/>
          <w:left w:val="thinThickLargeGap" w:color="auto" w:sz="24" w:space="0"/>
          <w:bottom w:val="thinThickLargeGap" w:color="auto" w:sz="24" w:space="0"/>
          <w:right w:val="thinThickLargeGap" w:color="auto" w:sz="24" w:space="0"/>
          <w:insideH w:val="thinThickLargeGap" w:color="auto" w:sz="24" w:space="0"/>
          <w:insideV w:val="thinThickLargeGap" w:color="auto" w:sz="24" w:space="0"/>
        </w:tblBorders>
        <w:tblLayout w:type="fixed"/>
        <w:tblCellMar>
          <w:top w:w="0" w:type="dxa"/>
          <w:left w:w="108" w:type="dxa"/>
          <w:bottom w:w="0" w:type="dxa"/>
          <w:right w:w="108" w:type="dxa"/>
        </w:tblCellMar>
      </w:tblPr>
      <w:tblGrid>
        <w:gridCol w:w="9272"/>
      </w:tblGrid>
      <w:tr>
        <w:tblPrEx>
          <w:tblBorders>
            <w:top w:val="thinThickLargeGap" w:color="auto" w:sz="24" w:space="0"/>
            <w:left w:val="thinThickLargeGap" w:color="auto" w:sz="24" w:space="0"/>
            <w:bottom w:val="thinThickLargeGap" w:color="auto" w:sz="24" w:space="0"/>
            <w:right w:val="thinThickLargeGap" w:color="auto" w:sz="24" w:space="0"/>
            <w:insideH w:val="thinThickLargeGap" w:color="auto" w:sz="24" w:space="0"/>
            <w:insideV w:val="thinThickLargeGap" w:color="auto" w:sz="24" w:space="0"/>
          </w:tblBorders>
          <w:tblCellMar>
            <w:top w:w="0" w:type="dxa"/>
            <w:left w:w="108" w:type="dxa"/>
            <w:bottom w:w="0" w:type="dxa"/>
            <w:right w:w="108" w:type="dxa"/>
          </w:tblCellMar>
        </w:tblPrEx>
        <w:trPr>
          <w:trHeight w:val="12821" w:hRule="atLeast"/>
          <w:jc w:val="center"/>
        </w:trPr>
        <w:tc>
          <w:tcPr>
            <w:tcW w:w="9272" w:type="dxa"/>
            <w:noWrap w:val="0"/>
            <w:vAlign w:val="top"/>
          </w:tcPr>
          <w:p>
            <w:pPr>
              <w:keepNext w:val="0"/>
              <w:keepLines w:val="0"/>
              <w:suppressLineNumbers w:val="0"/>
              <w:spacing w:before="0" w:beforeAutospacing="0" w:after="0" w:afterAutospacing="0"/>
              <w:ind w:left="0" w:right="0"/>
              <w:jc w:val="center"/>
              <w:rPr>
                <w:rFonts w:hint="eastAsia" w:ascii="黑体" w:hAnsi="宋体" w:eastAsia="黑体"/>
                <w:sz w:val="52"/>
                <w:szCs w:val="52"/>
              </w:rPr>
            </w:pPr>
          </w:p>
          <w:p>
            <w:pPr>
              <w:keepNext w:val="0"/>
              <w:keepLines w:val="0"/>
              <w:suppressLineNumbers w:val="0"/>
              <w:spacing w:before="0" w:beforeAutospacing="0" w:after="0" w:afterAutospacing="0"/>
              <w:ind w:left="0" w:right="0"/>
              <w:jc w:val="center"/>
              <w:rPr>
                <w:rFonts w:hint="eastAsia" w:ascii="宋体" w:hAnsi="宋体"/>
                <w:sz w:val="32"/>
                <w:szCs w:val="32"/>
              </w:rPr>
            </w:pPr>
            <w:r>
              <w:rPr>
                <w:rFonts w:hint="eastAsia" w:ascii="黑体" w:hAnsi="宋体" w:eastAsia="黑体"/>
                <w:sz w:val="52"/>
                <w:szCs w:val="52"/>
              </w:rPr>
              <w:t>福建省工程监理与项目管理协会</w:t>
            </w:r>
          </w:p>
          <w:p>
            <w:pPr>
              <w:keepNext w:val="0"/>
              <w:keepLines w:val="0"/>
              <w:suppressLineNumbers w:val="0"/>
              <w:spacing w:before="0" w:beforeAutospacing="0" w:after="0" w:afterAutospacing="0"/>
              <w:ind w:left="0" w:right="0"/>
              <w:rPr>
                <w:rFonts w:hint="eastAsia" w:ascii="宋体" w:hAnsi="宋体"/>
                <w:sz w:val="32"/>
                <w:szCs w:val="32"/>
              </w:rPr>
            </w:pPr>
          </w:p>
          <w:p>
            <w:pPr>
              <w:keepNext w:val="0"/>
              <w:keepLines w:val="0"/>
              <w:suppressLineNumbers w:val="0"/>
              <w:spacing w:before="0" w:beforeAutospacing="0" w:after="0" w:afterAutospacing="0"/>
              <w:ind w:left="0" w:right="0"/>
              <w:jc w:val="center"/>
              <w:rPr>
                <w:rFonts w:hint="eastAsia" w:ascii="黑体" w:hAnsi="宋体" w:eastAsia="黑体"/>
                <w:sz w:val="84"/>
                <w:szCs w:val="84"/>
              </w:rPr>
            </w:pPr>
            <w:r>
              <w:rPr>
                <w:rFonts w:hint="eastAsia" w:ascii="黑体" w:hAnsi="宋体" w:eastAsia="黑体"/>
                <w:sz w:val="84"/>
                <w:szCs w:val="84"/>
              </w:rPr>
              <w:t>单位会员</w:t>
            </w:r>
          </w:p>
          <w:p>
            <w:pPr>
              <w:keepNext w:val="0"/>
              <w:keepLines w:val="0"/>
              <w:suppressLineNumbers w:val="0"/>
              <w:spacing w:before="0" w:beforeAutospacing="0" w:after="0" w:afterAutospacing="0"/>
              <w:ind w:left="0" w:right="0"/>
              <w:jc w:val="center"/>
              <w:rPr>
                <w:rFonts w:hint="eastAsia" w:ascii="黑体" w:hAnsi="宋体" w:eastAsia="黑体"/>
                <w:sz w:val="84"/>
                <w:szCs w:val="84"/>
              </w:rPr>
            </w:pPr>
            <w:r>
              <w:rPr>
                <w:rFonts w:hint="eastAsia" w:ascii="黑体" w:hAnsi="宋体" w:eastAsia="黑体"/>
                <w:sz w:val="84"/>
                <w:szCs w:val="84"/>
              </w:rPr>
              <w:t>入会申请表</w:t>
            </w:r>
          </w:p>
          <w:p>
            <w:pPr>
              <w:keepNext w:val="0"/>
              <w:keepLines w:val="0"/>
              <w:suppressLineNumbers w:val="0"/>
              <w:spacing w:before="0" w:beforeAutospacing="0" w:after="0" w:afterAutospacing="0"/>
              <w:ind w:left="0" w:right="0"/>
              <w:rPr>
                <w:rFonts w:hint="eastAsia" w:ascii="宋体" w:hAnsi="宋体"/>
                <w:sz w:val="32"/>
                <w:szCs w:val="32"/>
              </w:rPr>
            </w:pPr>
          </w:p>
          <w:p>
            <w:pPr>
              <w:keepNext w:val="0"/>
              <w:keepLines w:val="0"/>
              <w:suppressLineNumbers w:val="0"/>
              <w:spacing w:before="0" w:beforeAutospacing="0" w:after="0" w:afterAutospacing="0"/>
              <w:ind w:left="0" w:right="0"/>
              <w:rPr>
                <w:rFonts w:hint="eastAsia" w:ascii="仿宋_GB2312" w:hAnsi="宋体" w:eastAsia="仿宋_GB2312"/>
                <w:sz w:val="32"/>
                <w:szCs w:val="32"/>
              </w:rPr>
            </w:pPr>
          </w:p>
          <w:p>
            <w:pPr>
              <w:keepNext w:val="0"/>
              <w:keepLines w:val="0"/>
              <w:suppressLineNumbers w:val="0"/>
              <w:spacing w:before="0" w:beforeAutospacing="0" w:after="0" w:afterAutospacing="0"/>
              <w:ind w:left="0" w:right="0"/>
              <w:rPr>
                <w:rFonts w:hint="eastAsia" w:ascii="仿宋_GB2312" w:hAnsi="宋体" w:eastAsia="仿宋_GB2312"/>
                <w:sz w:val="32"/>
                <w:szCs w:val="32"/>
              </w:rPr>
            </w:pPr>
          </w:p>
          <w:p>
            <w:pPr>
              <w:keepNext w:val="0"/>
              <w:keepLines w:val="0"/>
              <w:suppressLineNumbers w:val="0"/>
              <w:spacing w:before="0" w:beforeAutospacing="0" w:after="0" w:afterAutospacing="0"/>
              <w:ind w:left="0" w:right="0"/>
              <w:rPr>
                <w:rFonts w:hint="eastAsia" w:ascii="宋体" w:hAnsi="宋体"/>
                <w:sz w:val="32"/>
                <w:szCs w:val="32"/>
              </w:rPr>
            </w:pPr>
          </w:p>
          <w:p>
            <w:pPr>
              <w:keepNext w:val="0"/>
              <w:keepLines w:val="0"/>
              <w:suppressLineNumbers w:val="0"/>
              <w:spacing w:before="0" w:beforeAutospacing="0" w:after="0" w:afterAutospacing="0"/>
              <w:ind w:left="0" w:right="0"/>
              <w:rPr>
                <w:rFonts w:hint="eastAsia" w:ascii="宋体" w:hAnsi="宋体"/>
                <w:sz w:val="32"/>
                <w:szCs w:val="32"/>
              </w:rPr>
            </w:pPr>
          </w:p>
          <w:p>
            <w:pPr>
              <w:keepNext w:val="0"/>
              <w:keepLines w:val="0"/>
              <w:suppressLineNumbers w:val="0"/>
              <w:spacing w:before="0" w:beforeAutospacing="0" w:after="0" w:afterAutospacing="0"/>
              <w:ind w:left="0" w:right="0"/>
              <w:rPr>
                <w:rFonts w:hint="eastAsia" w:ascii="宋体" w:hAnsi="宋体"/>
                <w:sz w:val="32"/>
                <w:szCs w:val="32"/>
              </w:rPr>
            </w:pPr>
          </w:p>
          <w:p>
            <w:pPr>
              <w:keepNext w:val="0"/>
              <w:keepLines w:val="0"/>
              <w:suppressLineNumbers w:val="0"/>
              <w:spacing w:before="0" w:beforeAutospacing="0" w:after="0" w:afterAutospacing="0"/>
              <w:ind w:left="0" w:right="0" w:firstLine="3600" w:firstLineChars="1200"/>
              <w:rPr>
                <w:rFonts w:hint="eastAsia" w:ascii="宋体" w:hAnsi="宋体"/>
                <w:sz w:val="30"/>
                <w:szCs w:val="30"/>
              </w:rPr>
            </w:pPr>
          </w:p>
          <w:p>
            <w:pPr>
              <w:keepNext w:val="0"/>
              <w:keepLines w:val="0"/>
              <w:suppressLineNumbers w:val="0"/>
              <w:spacing w:before="0" w:beforeAutospacing="0" w:after="0" w:afterAutospacing="0"/>
              <w:ind w:left="0" w:right="0" w:firstLine="3600" w:firstLineChars="1200"/>
              <w:rPr>
                <w:rFonts w:hint="eastAsia" w:ascii="宋体" w:hAnsi="宋体"/>
                <w:sz w:val="30"/>
                <w:szCs w:val="30"/>
              </w:rPr>
            </w:pPr>
          </w:p>
          <w:p>
            <w:pPr>
              <w:keepNext w:val="0"/>
              <w:keepLines w:val="0"/>
              <w:suppressLineNumbers w:val="0"/>
              <w:spacing w:before="0" w:beforeAutospacing="0" w:after="0" w:afterAutospacing="0"/>
              <w:ind w:left="0" w:right="0" w:firstLine="3600" w:firstLineChars="1200"/>
              <w:rPr>
                <w:rFonts w:hint="eastAsia" w:ascii="宋体" w:hAnsi="宋体"/>
                <w:sz w:val="30"/>
                <w:szCs w:val="30"/>
              </w:rPr>
            </w:pPr>
          </w:p>
          <w:p>
            <w:pPr>
              <w:keepNext w:val="0"/>
              <w:keepLines w:val="0"/>
              <w:suppressLineNumbers w:val="0"/>
              <w:spacing w:before="0" w:beforeAutospacing="0" w:after="0" w:afterAutospacing="0"/>
              <w:ind w:left="0" w:right="0" w:firstLine="1500" w:firstLineChars="500"/>
              <w:rPr>
                <w:rFonts w:hint="eastAsia" w:ascii="宋体" w:hAnsi="宋体"/>
                <w:sz w:val="32"/>
                <w:szCs w:val="32"/>
              </w:rPr>
            </w:pPr>
            <w:r>
              <w:rPr>
                <w:rFonts w:hint="eastAsia" w:ascii="宋体" w:hAnsi="宋体"/>
                <w:sz w:val="30"/>
                <w:szCs w:val="30"/>
              </w:rPr>
              <w:t>申请单位：（盖章）</w:t>
            </w:r>
            <w:r>
              <w:rPr>
                <w:rFonts w:hint="eastAsia" w:ascii="宋体" w:hAnsi="宋体"/>
                <w:sz w:val="30"/>
                <w:szCs w:val="30"/>
                <w:u w:val="single"/>
              </w:rPr>
              <w:t xml:space="preserve">                        </w:t>
            </w:r>
          </w:p>
          <w:p>
            <w:pPr>
              <w:keepNext w:val="0"/>
              <w:keepLines w:val="0"/>
              <w:suppressLineNumbers w:val="0"/>
              <w:spacing w:before="0" w:beforeAutospacing="0" w:after="0" w:afterAutospacing="0"/>
              <w:ind w:left="0" w:right="0"/>
              <w:rPr>
                <w:rFonts w:hint="eastAsia" w:ascii="宋体" w:hAnsi="宋体"/>
                <w:sz w:val="32"/>
                <w:szCs w:val="32"/>
              </w:rPr>
            </w:pPr>
          </w:p>
          <w:p>
            <w:pPr>
              <w:keepNext w:val="0"/>
              <w:keepLines w:val="0"/>
              <w:suppressLineNumbers w:val="0"/>
              <w:spacing w:before="0" w:beforeAutospacing="0" w:after="0" w:afterAutospacing="0"/>
              <w:ind w:left="0" w:right="0"/>
              <w:rPr>
                <w:rFonts w:hint="eastAsia" w:ascii="宋体" w:hAnsi="宋体"/>
                <w:sz w:val="52"/>
                <w:szCs w:val="52"/>
              </w:rPr>
            </w:pPr>
            <w:r>
              <w:rPr>
                <w:rFonts w:hint="eastAsia" w:ascii="宋体" w:hAnsi="宋体"/>
                <w:sz w:val="30"/>
                <w:szCs w:val="30"/>
              </w:rPr>
              <w:t xml:space="preserve">                     年      月      日</w:t>
            </w:r>
          </w:p>
        </w:tc>
      </w:tr>
    </w:tbl>
    <w:p>
      <w:pPr>
        <w:spacing w:after="156" w:afterLines="50"/>
        <w:jc w:val="center"/>
        <w:rPr>
          <w:rFonts w:hint="eastAsia" w:ascii="黑体" w:hAnsi="宋体" w:eastAsia="黑体"/>
          <w:sz w:val="32"/>
          <w:szCs w:val="32"/>
        </w:rPr>
        <w:sectPr>
          <w:headerReference r:id="rId3" w:type="default"/>
          <w:pgSz w:w="11906" w:h="16838"/>
          <w:pgMar w:top="1418" w:right="1418" w:bottom="1418" w:left="1418" w:header="851" w:footer="992" w:gutter="0"/>
          <w:cols w:space="720" w:num="1"/>
          <w:docGrid w:type="lines" w:linePitch="312" w:charSpace="0"/>
        </w:sectPr>
      </w:pPr>
    </w:p>
    <w:p>
      <w:pPr>
        <w:spacing w:after="156" w:afterLines="50"/>
        <w:jc w:val="center"/>
        <w:rPr>
          <w:rFonts w:hint="eastAsia" w:ascii="黑体" w:hAnsi="宋体" w:eastAsia="黑体"/>
          <w:sz w:val="32"/>
          <w:szCs w:val="32"/>
        </w:rPr>
      </w:pPr>
      <w:r>
        <w:rPr>
          <w:rFonts w:hint="eastAsia" w:ascii="黑体" w:hAnsi="宋体" w:eastAsia="黑体"/>
          <w:sz w:val="32"/>
          <w:szCs w:val="32"/>
        </w:rPr>
        <w:t>福建省工程监理与项目管理协会单位会员基本信息登记表</w:t>
      </w:r>
    </w:p>
    <w:tbl>
      <w:tblPr>
        <w:tblStyle w:val="5"/>
        <w:tblW w:w="97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0"/>
        <w:gridCol w:w="387"/>
        <w:gridCol w:w="1692"/>
        <w:gridCol w:w="250"/>
        <w:gridCol w:w="1378"/>
        <w:gridCol w:w="451"/>
        <w:gridCol w:w="113"/>
        <w:gridCol w:w="1404"/>
        <w:gridCol w:w="538"/>
        <w:gridCol w:w="21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1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企业名称</w:t>
            </w:r>
          </w:p>
        </w:tc>
        <w:tc>
          <w:tcPr>
            <w:tcW w:w="8381"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1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办公地址</w:t>
            </w:r>
          </w:p>
        </w:tc>
        <w:tc>
          <w:tcPr>
            <w:tcW w:w="8381"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1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成立时间</w:t>
            </w:r>
          </w:p>
        </w:tc>
        <w:tc>
          <w:tcPr>
            <w:tcW w:w="3707"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68"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企业所有制</w:t>
            </w:r>
          </w:p>
        </w:tc>
        <w:tc>
          <w:tcPr>
            <w:tcW w:w="270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1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开户银行及帐户</w:t>
            </w:r>
          </w:p>
        </w:tc>
        <w:tc>
          <w:tcPr>
            <w:tcW w:w="3707"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68"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邮政编码</w:t>
            </w:r>
          </w:p>
        </w:tc>
        <w:tc>
          <w:tcPr>
            <w:tcW w:w="270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1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注册资金</w:t>
            </w:r>
          </w:p>
        </w:tc>
        <w:tc>
          <w:tcPr>
            <w:tcW w:w="3707"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68"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办公电话、传真</w:t>
            </w:r>
          </w:p>
        </w:tc>
        <w:tc>
          <w:tcPr>
            <w:tcW w:w="270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1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资质项目</w:t>
            </w:r>
          </w:p>
        </w:tc>
        <w:tc>
          <w:tcPr>
            <w:tcW w:w="207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资质等级</w:t>
            </w:r>
          </w:p>
        </w:tc>
        <w:tc>
          <w:tcPr>
            <w:tcW w:w="2079"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批准机关</w:t>
            </w:r>
          </w:p>
        </w:tc>
        <w:tc>
          <w:tcPr>
            <w:tcW w:w="4223"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资质有效期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1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07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079"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4223"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1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07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079"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4223"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1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07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079"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4223"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1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07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079"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4223"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1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07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079"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4223"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1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固定资产</w:t>
            </w:r>
          </w:p>
        </w:tc>
        <w:tc>
          <w:tcPr>
            <w:tcW w:w="8381" w:type="dxa"/>
            <w:gridSpan w:val="9"/>
            <w:noWrap w:val="0"/>
            <w:vAlign w:val="center"/>
          </w:tcPr>
          <w:p>
            <w:pPr>
              <w:keepNext w:val="0"/>
              <w:keepLines w:val="0"/>
              <w:suppressLineNumbers w:val="0"/>
              <w:spacing w:before="0" w:beforeAutospacing="0" w:after="0" w:afterAutospacing="0"/>
              <w:ind w:left="0" w:right="0"/>
              <w:jc w:val="left"/>
              <w:rPr>
                <w:rFonts w:hint="eastAsia" w:ascii="宋体" w:hAnsi="宋体"/>
                <w:sz w:val="24"/>
              </w:rPr>
            </w:pPr>
            <w:r>
              <w:rPr>
                <w:rFonts w:hint="eastAsia" w:ascii="宋体" w:hAnsi="宋体"/>
                <w:sz w:val="24"/>
              </w:rPr>
              <w:t>原值：               万元（净值：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5117" w:type="dxa"/>
            <w:gridSpan w:val="5"/>
            <w:noWrap w:val="0"/>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企业现有职工总人数：            人</w:t>
            </w:r>
          </w:p>
        </w:tc>
        <w:tc>
          <w:tcPr>
            <w:tcW w:w="4674" w:type="dxa"/>
            <w:gridSpan w:val="5"/>
            <w:noWrap w:val="0"/>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申请前一年营业总收入：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97"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姓    名</w:t>
            </w: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职    务</w:t>
            </w:r>
          </w:p>
        </w:tc>
        <w:tc>
          <w:tcPr>
            <w:tcW w:w="1942"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办公电话</w:t>
            </w: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手    机</w:t>
            </w:r>
          </w:p>
        </w:tc>
        <w:tc>
          <w:tcPr>
            <w:tcW w:w="2168"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E-mail或QQ</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97"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法定代表人</w:t>
            </w:r>
          </w:p>
        </w:tc>
        <w:tc>
          <w:tcPr>
            <w:tcW w:w="1942"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168"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97"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董事长</w:t>
            </w:r>
          </w:p>
        </w:tc>
        <w:tc>
          <w:tcPr>
            <w:tcW w:w="1942"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168"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97"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总经理</w:t>
            </w:r>
          </w:p>
        </w:tc>
        <w:tc>
          <w:tcPr>
            <w:tcW w:w="1942"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168"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97"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技术负责人</w:t>
            </w:r>
          </w:p>
        </w:tc>
        <w:tc>
          <w:tcPr>
            <w:tcW w:w="1942"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168"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97"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办公室主任</w:t>
            </w:r>
          </w:p>
        </w:tc>
        <w:tc>
          <w:tcPr>
            <w:tcW w:w="1942"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168"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97"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人事部门负责</w:t>
            </w:r>
          </w:p>
        </w:tc>
        <w:tc>
          <w:tcPr>
            <w:tcW w:w="1942"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168"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97"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企业统计员</w:t>
            </w:r>
          </w:p>
        </w:tc>
        <w:tc>
          <w:tcPr>
            <w:tcW w:w="1942"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94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168"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bl>
    <w:p>
      <w:pPr>
        <w:spacing w:after="312" w:afterLines="100"/>
        <w:jc w:val="center"/>
        <w:rPr>
          <w:rFonts w:hint="eastAsia" w:ascii="黑体" w:hAnsi="宋体" w:eastAsia="黑体"/>
          <w:sz w:val="32"/>
          <w:szCs w:val="32"/>
        </w:rPr>
      </w:pPr>
      <w:r>
        <w:rPr>
          <w:rFonts w:hint="eastAsia" w:ascii="黑体" w:hAnsi="宋体" w:eastAsia="黑体"/>
          <w:sz w:val="32"/>
          <w:szCs w:val="32"/>
        </w:rPr>
        <w:t>福建省工程监理与项目管理协会单位会员代表推荐表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8"/>
        <w:gridCol w:w="1260"/>
        <w:gridCol w:w="294"/>
        <w:gridCol w:w="294"/>
        <w:gridCol w:w="295"/>
        <w:gridCol w:w="294"/>
        <w:gridCol w:w="295"/>
        <w:gridCol w:w="294"/>
        <w:gridCol w:w="295"/>
        <w:gridCol w:w="99"/>
        <w:gridCol w:w="195"/>
        <w:gridCol w:w="295"/>
        <w:gridCol w:w="294"/>
        <w:gridCol w:w="294"/>
        <w:gridCol w:w="182"/>
        <w:gridCol w:w="113"/>
        <w:gridCol w:w="294"/>
        <w:gridCol w:w="295"/>
        <w:gridCol w:w="294"/>
        <w:gridCol w:w="295"/>
        <w:gridCol w:w="294"/>
        <w:gridCol w:w="295"/>
        <w:gridCol w:w="24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878" w:type="dxa"/>
            <w:vMerge w:val="restart"/>
            <w:noWrap w:val="0"/>
            <w:textDirection w:val="tbRlV"/>
            <w:vAlign w:val="center"/>
          </w:tcPr>
          <w:p>
            <w:pPr>
              <w:keepNext w:val="0"/>
              <w:keepLines w:val="0"/>
              <w:suppressLineNumbers w:val="0"/>
              <w:spacing w:before="0" w:beforeAutospacing="0" w:after="0" w:afterAutospacing="0"/>
              <w:ind w:left="113" w:right="113"/>
              <w:jc w:val="center"/>
              <w:rPr>
                <w:rFonts w:hint="eastAsia" w:ascii="宋体" w:hAnsi="宋体"/>
                <w:sz w:val="24"/>
              </w:rPr>
            </w:pPr>
            <w:r>
              <w:rPr>
                <w:rFonts w:hint="eastAsia" w:ascii="宋体" w:hAnsi="宋体"/>
                <w:sz w:val="24"/>
              </w:rPr>
              <w:t>推  荐  会  员  代  表  简  历</w:t>
            </w: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姓  名</w:t>
            </w:r>
          </w:p>
        </w:tc>
        <w:tc>
          <w:tcPr>
            <w:tcW w:w="2160"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260"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性  别</w:t>
            </w:r>
          </w:p>
        </w:tc>
        <w:tc>
          <w:tcPr>
            <w:tcW w:w="1880"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416"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相</w:t>
            </w:r>
          </w:p>
          <w:p>
            <w:pPr>
              <w:keepNext w:val="0"/>
              <w:keepLines w:val="0"/>
              <w:suppressLineNumbers w:val="0"/>
              <w:spacing w:before="0" w:beforeAutospacing="0" w:after="0" w:afterAutospacing="0"/>
              <w:ind w:left="0" w:right="0"/>
              <w:jc w:val="center"/>
              <w:rPr>
                <w:rFonts w:hint="eastAsia" w:ascii="宋体" w:hAnsi="宋体"/>
                <w:sz w:val="24"/>
              </w:rPr>
            </w:pPr>
          </w:p>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878" w:type="dxa"/>
            <w:vMerge w:val="continue"/>
            <w:noWrap w:val="0"/>
            <w:textDirection w:val="tbRlV"/>
            <w:vAlign w:val="center"/>
          </w:tcPr>
          <w:p>
            <w:pPr>
              <w:keepNext w:val="0"/>
              <w:keepLines w:val="0"/>
              <w:suppressLineNumbers w:val="0"/>
              <w:spacing w:before="0" w:beforeAutospacing="0" w:after="0" w:afterAutospacing="0"/>
              <w:ind w:left="113" w:right="113"/>
              <w:jc w:val="center"/>
              <w:rPr>
                <w:rFonts w:hint="eastAsia" w:ascii="宋体" w:hAnsi="宋体"/>
                <w:sz w:val="24"/>
              </w:rPr>
            </w:pP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出生年月</w:t>
            </w:r>
          </w:p>
        </w:tc>
        <w:tc>
          <w:tcPr>
            <w:tcW w:w="2160"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260"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籍  贯</w:t>
            </w:r>
          </w:p>
        </w:tc>
        <w:tc>
          <w:tcPr>
            <w:tcW w:w="1880"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41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jc w:val="center"/>
        </w:trPr>
        <w:tc>
          <w:tcPr>
            <w:tcW w:w="878" w:type="dxa"/>
            <w:vMerge w:val="continue"/>
            <w:noWrap w:val="0"/>
            <w:textDirection w:val="tbRlV"/>
            <w:vAlign w:val="center"/>
          </w:tcPr>
          <w:p>
            <w:pPr>
              <w:keepNext w:val="0"/>
              <w:keepLines w:val="0"/>
              <w:suppressLineNumbers w:val="0"/>
              <w:spacing w:before="0" w:beforeAutospacing="0" w:after="0" w:afterAutospacing="0"/>
              <w:ind w:left="113" w:right="113"/>
              <w:jc w:val="center"/>
              <w:rPr>
                <w:rFonts w:hint="eastAsia" w:ascii="宋体" w:hAnsi="宋体"/>
                <w:sz w:val="24"/>
              </w:rPr>
            </w:pP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身份证号</w:t>
            </w:r>
          </w:p>
        </w:tc>
        <w:tc>
          <w:tcPr>
            <w:tcW w:w="294"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4"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5"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4"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5"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4"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5"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5"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4"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4"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4"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5"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4"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5"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4"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95"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41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878" w:type="dxa"/>
            <w:vMerge w:val="continue"/>
            <w:noWrap w:val="0"/>
            <w:textDirection w:val="tbRlV"/>
            <w:vAlign w:val="center"/>
          </w:tcPr>
          <w:p>
            <w:pPr>
              <w:keepNext w:val="0"/>
              <w:keepLines w:val="0"/>
              <w:suppressLineNumbers w:val="0"/>
              <w:spacing w:before="0" w:beforeAutospacing="0" w:after="0" w:afterAutospacing="0"/>
              <w:ind w:left="113" w:right="113"/>
              <w:jc w:val="center"/>
              <w:rPr>
                <w:rFonts w:hint="eastAsia" w:ascii="宋体" w:hAnsi="宋体"/>
                <w:sz w:val="24"/>
              </w:rPr>
            </w:pP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职  称</w:t>
            </w:r>
          </w:p>
        </w:tc>
        <w:tc>
          <w:tcPr>
            <w:tcW w:w="2160"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260"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职  务</w:t>
            </w:r>
          </w:p>
        </w:tc>
        <w:tc>
          <w:tcPr>
            <w:tcW w:w="1880"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41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878" w:type="dxa"/>
            <w:vMerge w:val="continue"/>
            <w:noWrap w:val="0"/>
            <w:textDirection w:val="tbRlV"/>
            <w:vAlign w:val="center"/>
          </w:tcPr>
          <w:p>
            <w:pPr>
              <w:keepNext w:val="0"/>
              <w:keepLines w:val="0"/>
              <w:suppressLineNumbers w:val="0"/>
              <w:spacing w:before="0" w:beforeAutospacing="0" w:after="0" w:afterAutospacing="0"/>
              <w:ind w:left="113" w:right="113"/>
              <w:jc w:val="center"/>
              <w:rPr>
                <w:rFonts w:hint="eastAsia" w:ascii="宋体" w:hAnsi="宋体"/>
                <w:sz w:val="24"/>
              </w:rPr>
            </w:pP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政治面貌</w:t>
            </w:r>
          </w:p>
        </w:tc>
        <w:tc>
          <w:tcPr>
            <w:tcW w:w="2160"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260"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学  历</w:t>
            </w:r>
          </w:p>
        </w:tc>
        <w:tc>
          <w:tcPr>
            <w:tcW w:w="1880"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241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878" w:type="dxa"/>
            <w:vMerge w:val="continue"/>
            <w:noWrap w:val="0"/>
            <w:textDirection w:val="tbRlV"/>
            <w:vAlign w:val="center"/>
          </w:tcPr>
          <w:p>
            <w:pPr>
              <w:keepNext w:val="0"/>
              <w:keepLines w:val="0"/>
              <w:suppressLineNumbers w:val="0"/>
              <w:spacing w:before="0" w:beforeAutospacing="0" w:after="0" w:afterAutospacing="0"/>
              <w:ind w:left="113" w:right="113"/>
              <w:jc w:val="center"/>
              <w:rPr>
                <w:rFonts w:hint="eastAsia" w:ascii="宋体" w:hAnsi="宋体"/>
                <w:sz w:val="24"/>
              </w:rPr>
            </w:pP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联系电话</w:t>
            </w:r>
          </w:p>
        </w:tc>
        <w:tc>
          <w:tcPr>
            <w:tcW w:w="2160"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1260"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执业资格</w:t>
            </w:r>
          </w:p>
        </w:tc>
        <w:tc>
          <w:tcPr>
            <w:tcW w:w="4296"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878" w:type="dxa"/>
            <w:vMerge w:val="continue"/>
            <w:noWrap w:val="0"/>
            <w:textDirection w:val="tbRlV"/>
            <w:vAlign w:val="center"/>
          </w:tcPr>
          <w:p>
            <w:pPr>
              <w:keepNext w:val="0"/>
              <w:keepLines w:val="0"/>
              <w:suppressLineNumbers w:val="0"/>
              <w:spacing w:before="0" w:beforeAutospacing="0" w:after="0" w:afterAutospacing="0"/>
              <w:ind w:left="113" w:right="113"/>
              <w:jc w:val="center"/>
              <w:rPr>
                <w:rFonts w:hint="eastAsia" w:ascii="宋体" w:hAnsi="宋体"/>
                <w:sz w:val="24"/>
              </w:rPr>
            </w:pP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E-mail</w:t>
            </w:r>
          </w:p>
        </w:tc>
        <w:tc>
          <w:tcPr>
            <w:tcW w:w="7716" w:type="dxa"/>
            <w:gridSpan w:val="21"/>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9" w:hRule="atLeast"/>
          <w:jc w:val="center"/>
        </w:trPr>
        <w:tc>
          <w:tcPr>
            <w:tcW w:w="878" w:type="dxa"/>
            <w:vMerge w:val="continue"/>
            <w:noWrap w:val="0"/>
            <w:textDirection w:val="tbRlV"/>
            <w:vAlign w:val="center"/>
          </w:tcPr>
          <w:p>
            <w:pPr>
              <w:keepNext w:val="0"/>
              <w:keepLines w:val="0"/>
              <w:suppressLineNumbers w:val="0"/>
              <w:spacing w:before="0" w:beforeAutospacing="0" w:after="0" w:afterAutospacing="0"/>
              <w:ind w:left="113" w:right="113"/>
              <w:jc w:val="center"/>
              <w:rPr>
                <w:rFonts w:hint="eastAsia" w:ascii="宋体" w:hAnsi="宋体"/>
                <w:sz w:val="24"/>
              </w:rPr>
            </w:pP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教育背景</w:t>
            </w:r>
          </w:p>
        </w:tc>
        <w:tc>
          <w:tcPr>
            <w:tcW w:w="7716" w:type="dxa"/>
            <w:gridSpan w:val="21"/>
            <w:noWrap w:val="0"/>
            <w:vAlign w:val="center"/>
          </w:tcPr>
          <w:p>
            <w:pPr>
              <w:keepNext w:val="0"/>
              <w:keepLines w:val="0"/>
              <w:suppressLineNumbers w:val="0"/>
              <w:spacing w:before="0" w:beforeAutospacing="0" w:after="0" w:afterAutospacing="0"/>
              <w:ind w:left="0" w:right="0"/>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2" w:hRule="atLeast"/>
          <w:jc w:val="center"/>
        </w:trPr>
        <w:tc>
          <w:tcPr>
            <w:tcW w:w="878" w:type="dxa"/>
            <w:vMerge w:val="continue"/>
            <w:noWrap w:val="0"/>
            <w:textDirection w:val="tbRlV"/>
            <w:vAlign w:val="center"/>
          </w:tcPr>
          <w:p>
            <w:pPr>
              <w:keepNext w:val="0"/>
              <w:keepLines w:val="0"/>
              <w:suppressLineNumbers w:val="0"/>
              <w:spacing w:before="0" w:beforeAutospacing="0" w:after="0" w:afterAutospacing="0"/>
              <w:ind w:left="113" w:right="113"/>
              <w:jc w:val="center"/>
              <w:rPr>
                <w:rFonts w:hint="eastAsia" w:ascii="宋体" w:hAnsi="宋体"/>
                <w:sz w:val="24"/>
              </w:rPr>
            </w:pP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工作背景</w:t>
            </w:r>
          </w:p>
        </w:tc>
        <w:tc>
          <w:tcPr>
            <w:tcW w:w="7716" w:type="dxa"/>
            <w:gridSpan w:val="21"/>
            <w:noWrap w:val="0"/>
            <w:vAlign w:val="center"/>
          </w:tcPr>
          <w:p>
            <w:pPr>
              <w:keepNext w:val="0"/>
              <w:keepLines w:val="0"/>
              <w:suppressLineNumbers w:val="0"/>
              <w:spacing w:before="0" w:beforeAutospacing="0" w:after="0" w:afterAutospacing="0"/>
              <w:ind w:left="0" w:right="0"/>
              <w:rPr>
                <w:rFonts w:hint="eastAsia" w:ascii="宋体" w:hAnsi="宋体"/>
                <w:sz w:val="24"/>
              </w:rPr>
            </w:pPr>
          </w:p>
          <w:p>
            <w:pPr>
              <w:keepNext w:val="0"/>
              <w:keepLines w:val="0"/>
              <w:suppressLineNumbers w:val="0"/>
              <w:spacing w:before="0" w:beforeAutospacing="0" w:after="0" w:afterAutospacing="0"/>
              <w:ind w:left="0" w:right="0"/>
              <w:rPr>
                <w:rFonts w:hint="eastAsia" w:ascii="宋体" w:hAnsi="宋体"/>
                <w:sz w:val="24"/>
              </w:rPr>
            </w:pPr>
          </w:p>
          <w:p>
            <w:pPr>
              <w:keepNext w:val="0"/>
              <w:keepLines w:val="0"/>
              <w:suppressLineNumbers w:val="0"/>
              <w:spacing w:before="0" w:beforeAutospacing="0" w:after="0" w:afterAutospacing="0"/>
              <w:ind w:left="0" w:right="0"/>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2" w:hRule="atLeast"/>
          <w:jc w:val="center"/>
        </w:trPr>
        <w:tc>
          <w:tcPr>
            <w:tcW w:w="878" w:type="dxa"/>
            <w:noWrap w:val="0"/>
            <w:textDirection w:val="tbRlV"/>
            <w:vAlign w:val="center"/>
          </w:tcPr>
          <w:p>
            <w:pPr>
              <w:keepNext w:val="0"/>
              <w:keepLines w:val="0"/>
              <w:suppressLineNumbers w:val="0"/>
              <w:spacing w:before="0" w:beforeAutospacing="0" w:after="0" w:afterAutospacing="0"/>
              <w:ind w:left="113" w:right="113"/>
              <w:jc w:val="center"/>
              <w:rPr>
                <w:rFonts w:hint="eastAsia" w:ascii="宋体" w:hAnsi="宋体"/>
                <w:sz w:val="24"/>
              </w:rPr>
            </w:pPr>
            <w:r>
              <w:rPr>
                <w:rFonts w:hint="eastAsia" w:ascii="宋体" w:hAnsi="宋体"/>
                <w:sz w:val="24"/>
              </w:rPr>
              <w:t>所在单位意见</w:t>
            </w:r>
          </w:p>
        </w:tc>
        <w:tc>
          <w:tcPr>
            <w:tcW w:w="8976" w:type="dxa"/>
            <w:gridSpan w:val="22"/>
            <w:noWrap w:val="0"/>
            <w:vAlign w:val="center"/>
          </w:tcPr>
          <w:p>
            <w:pPr>
              <w:keepNext w:val="0"/>
              <w:keepLines w:val="0"/>
              <w:suppressLineNumbers w:val="0"/>
              <w:spacing w:before="0" w:beforeAutospacing="0" w:after="0" w:afterAutospacing="0" w:line="440" w:lineRule="exact"/>
              <w:ind w:left="0" w:right="0"/>
              <w:rPr>
                <w:rFonts w:hint="eastAsia" w:ascii="宋体" w:hAnsi="宋体"/>
                <w:sz w:val="24"/>
              </w:rPr>
            </w:pPr>
          </w:p>
          <w:p>
            <w:pPr>
              <w:keepNext w:val="0"/>
              <w:keepLines w:val="0"/>
              <w:suppressLineNumbers w:val="0"/>
              <w:spacing w:before="0" w:beforeAutospacing="0" w:after="0" w:afterAutospacing="0" w:line="440" w:lineRule="exact"/>
              <w:ind w:left="0" w:right="480" w:firstLine="5280" w:firstLineChars="2200"/>
              <w:rPr>
                <w:rFonts w:hint="eastAsia" w:ascii="宋体" w:hAnsi="宋体"/>
                <w:sz w:val="24"/>
              </w:rPr>
            </w:pPr>
            <w:r>
              <w:rPr>
                <w:rFonts w:hint="eastAsia" w:ascii="宋体" w:hAnsi="宋体"/>
                <w:sz w:val="24"/>
              </w:rPr>
              <w:t>单    位：（盖章）</w:t>
            </w:r>
          </w:p>
          <w:p>
            <w:pPr>
              <w:keepNext w:val="0"/>
              <w:keepLines w:val="0"/>
              <w:suppressLineNumbers w:val="0"/>
              <w:spacing w:before="0" w:beforeAutospacing="0" w:after="0" w:afterAutospacing="0" w:line="440" w:lineRule="exact"/>
              <w:ind w:left="0" w:right="480" w:firstLine="5280" w:firstLineChars="2200"/>
              <w:rPr>
                <w:rFonts w:hint="eastAsia" w:ascii="宋体" w:hAnsi="宋体"/>
                <w:sz w:val="24"/>
              </w:rPr>
            </w:pPr>
            <w:r>
              <w:rPr>
                <w:rFonts w:hint="eastAsia" w:ascii="宋体" w:hAnsi="宋体"/>
                <w:sz w:val="24"/>
              </w:rPr>
              <w:t>法人代表：（签字）</w:t>
            </w:r>
          </w:p>
          <w:p>
            <w:pPr>
              <w:keepNext w:val="0"/>
              <w:keepLines w:val="0"/>
              <w:suppressLineNumbers w:val="0"/>
              <w:spacing w:before="0" w:beforeAutospacing="0" w:after="0" w:afterAutospacing="0"/>
              <w:ind w:left="0" w:right="0"/>
              <w:jc w:val="right"/>
              <w:rPr>
                <w:rFonts w:hint="eastAsia" w:ascii="宋体" w:hAnsi="宋体"/>
                <w:sz w:val="24"/>
              </w:rPr>
            </w:pPr>
            <w:r>
              <w:rPr>
                <w:rFonts w:hint="eastAsia" w:ascii="宋体" w:hAnsi="宋体"/>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78" w:type="dxa"/>
            <w:noWrap w:val="0"/>
            <w:textDirection w:val="tbRlV"/>
            <w:vAlign w:val="center"/>
          </w:tcPr>
          <w:p>
            <w:pPr>
              <w:keepNext w:val="0"/>
              <w:keepLines w:val="0"/>
              <w:suppressLineNumbers w:val="0"/>
              <w:spacing w:before="0" w:beforeAutospacing="0" w:after="0" w:afterAutospacing="0" w:line="15" w:lineRule="auto"/>
              <w:ind w:left="113" w:right="113"/>
              <w:jc w:val="center"/>
              <w:rPr>
                <w:rFonts w:hint="eastAsia" w:ascii="宋体" w:hAnsi="宋体"/>
                <w:sz w:val="24"/>
              </w:rPr>
            </w:pPr>
            <w:r>
              <w:rPr>
                <w:rFonts w:hint="eastAsia" w:ascii="宋体" w:hAnsi="宋体"/>
                <w:sz w:val="24"/>
              </w:rPr>
              <w:t>推荐</w:t>
            </w:r>
            <w:r>
              <w:rPr>
                <w:rFonts w:hint="eastAsia" w:ascii="宋体" w:hAnsi="宋体"/>
                <w:sz w:val="24"/>
                <w:lang w:eastAsia="zh-CN"/>
              </w:rPr>
              <w:t>单位</w:t>
            </w:r>
            <w:r>
              <w:rPr>
                <w:rFonts w:hint="eastAsia" w:ascii="宋体" w:hAnsi="宋体"/>
                <w:sz w:val="24"/>
              </w:rPr>
              <w:t>意见</w:t>
            </w:r>
          </w:p>
        </w:tc>
        <w:tc>
          <w:tcPr>
            <w:tcW w:w="8976" w:type="dxa"/>
            <w:gridSpan w:val="22"/>
            <w:noWrap w:val="0"/>
            <w:vAlign w:val="center"/>
          </w:tcPr>
          <w:p>
            <w:pPr>
              <w:keepNext w:val="0"/>
              <w:keepLines w:val="0"/>
              <w:suppressLineNumbers w:val="0"/>
              <w:spacing w:before="0" w:beforeAutospacing="0" w:after="0" w:afterAutospacing="0" w:line="440" w:lineRule="exact"/>
              <w:ind w:left="0" w:right="480" w:firstLine="5280" w:firstLineChars="2200"/>
              <w:rPr>
                <w:rFonts w:hint="eastAsia" w:ascii="宋体" w:hAnsi="宋体"/>
                <w:sz w:val="24"/>
              </w:rPr>
            </w:pPr>
          </w:p>
          <w:p>
            <w:pPr>
              <w:keepNext w:val="0"/>
              <w:keepLines w:val="0"/>
              <w:suppressLineNumbers w:val="0"/>
              <w:spacing w:before="0" w:beforeAutospacing="0" w:after="0" w:afterAutospacing="0" w:line="440" w:lineRule="exact"/>
              <w:ind w:left="0" w:right="480" w:firstLine="5280" w:firstLineChars="2200"/>
              <w:rPr>
                <w:rFonts w:hint="eastAsia" w:ascii="宋体" w:hAnsi="宋体"/>
                <w:sz w:val="24"/>
              </w:rPr>
            </w:pPr>
          </w:p>
          <w:p>
            <w:pPr>
              <w:keepNext w:val="0"/>
              <w:keepLines w:val="0"/>
              <w:suppressLineNumbers w:val="0"/>
              <w:spacing w:before="0" w:beforeAutospacing="0" w:after="0" w:afterAutospacing="0" w:line="440" w:lineRule="exact"/>
              <w:ind w:left="0" w:right="480" w:firstLine="5280" w:firstLineChars="2200"/>
              <w:rPr>
                <w:rFonts w:hint="eastAsia" w:ascii="宋体" w:hAnsi="宋体"/>
                <w:sz w:val="24"/>
              </w:rPr>
            </w:pPr>
            <w:r>
              <w:rPr>
                <w:rFonts w:hint="eastAsia" w:ascii="宋体" w:hAnsi="宋体"/>
                <w:sz w:val="24"/>
              </w:rPr>
              <w:t>单    位：（盖章）</w:t>
            </w:r>
          </w:p>
          <w:p>
            <w:pPr>
              <w:keepNext w:val="0"/>
              <w:keepLines w:val="0"/>
              <w:suppressLineNumbers w:val="0"/>
              <w:wordWrap w:val="0"/>
              <w:spacing w:before="0" w:beforeAutospacing="0" w:after="0" w:afterAutospacing="0" w:line="440" w:lineRule="exact"/>
              <w:ind w:left="0" w:right="0"/>
              <w:jc w:val="right"/>
              <w:rPr>
                <w:rFonts w:hint="eastAsia"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80" w:hRule="atLeast"/>
          <w:jc w:val="center"/>
        </w:trPr>
        <w:tc>
          <w:tcPr>
            <w:tcW w:w="878" w:type="dxa"/>
            <w:noWrap w:val="0"/>
            <w:textDirection w:val="tbRlV"/>
            <w:vAlign w:val="center"/>
          </w:tcPr>
          <w:p>
            <w:pPr>
              <w:keepNext w:val="0"/>
              <w:keepLines w:val="0"/>
              <w:suppressLineNumbers w:val="0"/>
              <w:spacing w:before="0" w:beforeAutospacing="0" w:after="0" w:afterAutospacing="0"/>
              <w:ind w:left="113" w:right="113"/>
              <w:jc w:val="center"/>
              <w:rPr>
                <w:rFonts w:hint="eastAsia" w:ascii="宋体" w:hAnsi="宋体"/>
                <w:sz w:val="24"/>
              </w:rPr>
            </w:pPr>
            <w:r>
              <w:rPr>
                <w:rFonts w:hint="eastAsia" w:ascii="宋体" w:hAnsi="宋体"/>
                <w:sz w:val="24"/>
              </w:rPr>
              <w:t>省监理协会意见</w:t>
            </w:r>
          </w:p>
        </w:tc>
        <w:tc>
          <w:tcPr>
            <w:tcW w:w="8976" w:type="dxa"/>
            <w:gridSpan w:val="22"/>
            <w:noWrap w:val="0"/>
            <w:vAlign w:val="center"/>
          </w:tcPr>
          <w:p>
            <w:pPr>
              <w:keepNext w:val="0"/>
              <w:keepLines w:val="0"/>
              <w:suppressLineNumbers w:val="0"/>
              <w:spacing w:before="0" w:beforeAutospacing="0" w:after="0" w:afterAutospacing="0" w:line="440" w:lineRule="exact"/>
              <w:ind w:left="0" w:right="480" w:firstLine="5280" w:firstLineChars="2200"/>
              <w:rPr>
                <w:rFonts w:hint="eastAsia" w:ascii="宋体" w:hAnsi="宋体"/>
                <w:sz w:val="24"/>
              </w:rPr>
            </w:pPr>
          </w:p>
          <w:p>
            <w:pPr>
              <w:keepNext w:val="0"/>
              <w:keepLines w:val="0"/>
              <w:suppressLineNumbers w:val="0"/>
              <w:spacing w:before="0" w:beforeAutospacing="0" w:after="0" w:afterAutospacing="0" w:line="440" w:lineRule="exact"/>
              <w:ind w:left="0" w:right="480" w:firstLine="5280" w:firstLineChars="2200"/>
              <w:rPr>
                <w:rFonts w:hint="eastAsia" w:ascii="宋体" w:hAnsi="宋体"/>
                <w:sz w:val="24"/>
              </w:rPr>
            </w:pPr>
          </w:p>
          <w:p>
            <w:pPr>
              <w:keepNext w:val="0"/>
              <w:keepLines w:val="0"/>
              <w:suppressLineNumbers w:val="0"/>
              <w:spacing w:before="0" w:beforeAutospacing="0" w:after="0" w:afterAutospacing="0" w:line="440" w:lineRule="exact"/>
              <w:ind w:left="0" w:right="480" w:firstLine="5280" w:firstLineChars="2200"/>
              <w:rPr>
                <w:rFonts w:hint="eastAsia" w:ascii="宋体" w:hAnsi="宋体"/>
                <w:sz w:val="24"/>
              </w:rPr>
            </w:pPr>
            <w:r>
              <w:rPr>
                <w:rFonts w:hint="eastAsia" w:ascii="宋体" w:hAnsi="宋体"/>
                <w:sz w:val="24"/>
              </w:rPr>
              <w:t>单    位：（盖章）</w:t>
            </w:r>
          </w:p>
          <w:p>
            <w:pPr>
              <w:keepNext w:val="0"/>
              <w:keepLines w:val="0"/>
              <w:suppressLineNumbers w:val="0"/>
              <w:wordWrap w:val="0"/>
              <w:spacing w:before="0" w:beforeAutospacing="0" w:after="0" w:afterAutospacing="0" w:line="440" w:lineRule="exact"/>
              <w:ind w:left="0" w:right="0"/>
              <w:jc w:val="right"/>
              <w:rPr>
                <w:rFonts w:hint="eastAsia" w:ascii="宋体" w:hAnsi="宋体"/>
                <w:sz w:val="24"/>
              </w:rPr>
            </w:pPr>
            <w:r>
              <w:rPr>
                <w:rFonts w:hint="eastAsia" w:ascii="宋体" w:hAnsi="宋体"/>
                <w:sz w:val="24"/>
              </w:rPr>
              <w:t>年  月  日</w:t>
            </w:r>
          </w:p>
        </w:tc>
      </w:tr>
    </w:tbl>
    <w:p>
      <w:pPr>
        <w:spacing w:line="80" w:lineRule="exact"/>
        <w:ind w:right="318"/>
        <w:jc w:val="left"/>
        <w:rPr>
          <w:rFonts w:hint="eastAsia" w:ascii="宋体" w:hAnsi="宋体"/>
        </w:rPr>
      </w:pPr>
    </w:p>
    <w:p>
      <w:pPr>
        <w:spacing w:line="80" w:lineRule="exact"/>
        <w:ind w:right="318"/>
        <w:jc w:val="left"/>
        <w:rPr>
          <w:rFonts w:hint="eastAsia" w:ascii="宋体" w:hAnsi="宋体"/>
        </w:rPr>
      </w:pPr>
    </w:p>
    <w:p>
      <w:pPr>
        <w:ind w:right="320"/>
        <w:jc w:val="left"/>
        <w:rPr>
          <w:rFonts w:hint="eastAsia" w:ascii="宋体" w:hAnsi="宋体"/>
        </w:rPr>
      </w:pPr>
      <w:r>
        <w:rPr>
          <w:rFonts w:hint="eastAsia" w:ascii="宋体" w:hAnsi="宋体"/>
        </w:rPr>
        <w:t>备注：1、需提交工商营业执照（三证合一）以及有关的资质证书复印件（加盖公章）；</w:t>
      </w:r>
    </w:p>
    <w:p>
      <w:pPr>
        <w:ind w:left="630" w:leftChars="300" w:right="320" w:firstLine="0" w:firstLineChars="0"/>
        <w:jc w:val="left"/>
        <w:rPr>
          <w:rFonts w:hint="eastAsia" w:ascii="宋体" w:hAnsi="宋体" w:eastAsia="宋体"/>
          <w:lang w:eastAsia="zh-CN"/>
        </w:rPr>
      </w:pPr>
      <w:r>
        <w:rPr>
          <w:rFonts w:hint="eastAsia" w:ascii="宋体" w:hAnsi="宋体"/>
        </w:rPr>
        <w:t>2、推荐</w:t>
      </w:r>
      <w:r>
        <w:rPr>
          <w:rFonts w:hint="eastAsia" w:ascii="宋体" w:hAnsi="宋体"/>
          <w:lang w:eastAsia="zh-CN"/>
        </w:rPr>
        <w:t>单位</w:t>
      </w:r>
      <w:r>
        <w:rPr>
          <w:rFonts w:hint="eastAsia" w:ascii="宋体" w:hAnsi="宋体"/>
        </w:rPr>
        <w:t>意见栏：</w:t>
      </w:r>
      <w:r>
        <w:rPr>
          <w:rFonts w:hint="eastAsia" w:ascii="宋体" w:hAnsi="宋体"/>
          <w:lang w:eastAsia="zh-CN"/>
        </w:rPr>
        <w:t>由</w:t>
      </w:r>
      <w:r>
        <w:rPr>
          <w:rFonts w:hint="eastAsia" w:ascii="宋体" w:hAnsi="宋体"/>
        </w:rPr>
        <w:t>企业所在地</w:t>
      </w:r>
      <w:r>
        <w:rPr>
          <w:rFonts w:hint="eastAsia" w:ascii="宋体" w:hAnsi="宋体"/>
          <w:lang w:eastAsia="zh-CN"/>
        </w:rPr>
        <w:t>的</w:t>
      </w:r>
      <w:r>
        <w:rPr>
          <w:rFonts w:hint="eastAsia" w:ascii="宋体" w:hAnsi="宋体"/>
        </w:rPr>
        <w:t>监理协会或专业委员</w:t>
      </w:r>
      <w:r>
        <w:rPr>
          <w:rFonts w:hint="eastAsia" w:ascii="宋体" w:hAnsi="宋体"/>
          <w:lang w:eastAsia="zh-CN"/>
        </w:rPr>
        <w:t>会或任省监理协会常务理事及以上单位</w:t>
      </w:r>
      <w:r>
        <w:rPr>
          <w:rFonts w:hint="eastAsia" w:ascii="宋体" w:hAnsi="宋体"/>
        </w:rPr>
        <w:t>填写推荐意见</w:t>
      </w:r>
      <w:r>
        <w:rPr>
          <w:rFonts w:hint="eastAsia" w:ascii="宋体" w:hAnsi="宋体"/>
          <w:lang w:eastAsia="zh-CN"/>
        </w:rPr>
        <w:t>。</w:t>
      </w:r>
    </w:p>
    <w:p>
      <w:pPr>
        <w:jc w:val="center"/>
        <w:rPr>
          <w:rFonts w:hint="eastAsia" w:ascii="黑体" w:eastAsia="黑体"/>
          <w:b/>
          <w:sz w:val="36"/>
          <w:szCs w:val="36"/>
        </w:rPr>
      </w:pPr>
      <w:r>
        <w:rPr>
          <w:rFonts w:ascii="宋体" w:hAnsi="宋体"/>
        </w:rPr>
        <w:br w:type="page"/>
      </w:r>
      <w:r>
        <w:rPr>
          <w:rFonts w:hint="eastAsia" w:ascii="黑体" w:eastAsia="黑体"/>
          <w:b/>
          <w:sz w:val="36"/>
          <w:szCs w:val="36"/>
        </w:rPr>
        <w:t>福建省工程监理与项目管理协会</w:t>
      </w:r>
    </w:p>
    <w:p>
      <w:pPr>
        <w:jc w:val="center"/>
        <w:rPr>
          <w:rFonts w:hint="eastAsia" w:ascii="黑体" w:eastAsia="黑体"/>
          <w:b/>
          <w:sz w:val="36"/>
          <w:szCs w:val="36"/>
        </w:rPr>
      </w:pPr>
      <w:r>
        <w:rPr>
          <w:rFonts w:hint="eastAsia" w:ascii="黑体" w:eastAsia="黑体"/>
          <w:b/>
          <w:sz w:val="36"/>
          <w:szCs w:val="36"/>
        </w:rPr>
        <w:t>会员单位联络员信息表</w:t>
      </w:r>
    </w:p>
    <w:tbl>
      <w:tblPr>
        <w:tblStyle w:val="5"/>
        <w:tblW w:w="924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254"/>
        <w:gridCol w:w="720"/>
        <w:gridCol w:w="242"/>
        <w:gridCol w:w="1346"/>
        <w:gridCol w:w="9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40"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单位名称</w:t>
            </w:r>
          </w:p>
        </w:tc>
        <w:tc>
          <w:tcPr>
            <w:tcW w:w="5462"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c>
          <w:tcPr>
            <w:tcW w:w="2340"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一寸</w:t>
            </w:r>
          </w:p>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彩色</w:t>
            </w:r>
          </w:p>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40"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联络员姓名</w:t>
            </w:r>
          </w:p>
        </w:tc>
        <w:tc>
          <w:tcPr>
            <w:tcW w:w="2254"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c>
          <w:tcPr>
            <w:tcW w:w="962"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性别</w:t>
            </w:r>
          </w:p>
        </w:tc>
        <w:tc>
          <w:tcPr>
            <w:tcW w:w="2246"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c>
          <w:tcPr>
            <w:tcW w:w="234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40"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身份证号</w:t>
            </w:r>
          </w:p>
        </w:tc>
        <w:tc>
          <w:tcPr>
            <w:tcW w:w="2254"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c>
          <w:tcPr>
            <w:tcW w:w="962"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职务</w:t>
            </w:r>
          </w:p>
        </w:tc>
        <w:tc>
          <w:tcPr>
            <w:tcW w:w="2246"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c>
          <w:tcPr>
            <w:tcW w:w="234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40"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文化程度</w:t>
            </w:r>
          </w:p>
        </w:tc>
        <w:tc>
          <w:tcPr>
            <w:tcW w:w="2254"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c>
          <w:tcPr>
            <w:tcW w:w="962"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职称</w:t>
            </w:r>
          </w:p>
        </w:tc>
        <w:tc>
          <w:tcPr>
            <w:tcW w:w="2246"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c>
          <w:tcPr>
            <w:tcW w:w="234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40"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联系地址</w:t>
            </w:r>
          </w:p>
        </w:tc>
        <w:tc>
          <w:tcPr>
            <w:tcW w:w="4562"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c>
          <w:tcPr>
            <w:tcW w:w="900"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邮编</w:t>
            </w:r>
          </w:p>
        </w:tc>
        <w:tc>
          <w:tcPr>
            <w:tcW w:w="2340"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40"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联系电话</w:t>
            </w:r>
          </w:p>
        </w:tc>
        <w:tc>
          <w:tcPr>
            <w:tcW w:w="7802" w:type="dxa"/>
            <w:gridSpan w:val="6"/>
            <w:noWrap w:val="0"/>
            <w:vAlign w:val="center"/>
          </w:tcPr>
          <w:p>
            <w:pPr>
              <w:keepNext w:val="0"/>
              <w:keepLines w:val="0"/>
              <w:suppressLineNumbers w:val="0"/>
              <w:spacing w:before="0" w:beforeAutospacing="0" w:after="0" w:afterAutospacing="0"/>
              <w:ind w:left="0" w:right="0"/>
              <w:rPr>
                <w:rFonts w:hint="eastAsia" w:ascii="仿宋_GB2312" w:hAnsi="华文楷体" w:eastAsia="仿宋_GB2312"/>
                <w:sz w:val="24"/>
              </w:rPr>
            </w:pPr>
            <w:r>
              <w:rPr>
                <w:rFonts w:hint="eastAsia" w:ascii="仿宋_GB2312" w:hAnsi="华文楷体" w:eastAsia="仿宋_GB2312"/>
                <w:sz w:val="24"/>
              </w:rPr>
              <w:t>座机：              传真：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40"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QQ号码</w:t>
            </w:r>
          </w:p>
        </w:tc>
        <w:tc>
          <w:tcPr>
            <w:tcW w:w="2974" w:type="dxa"/>
            <w:gridSpan w:val="2"/>
            <w:noWrap w:val="0"/>
            <w:vAlign w:val="center"/>
          </w:tcPr>
          <w:p>
            <w:pPr>
              <w:keepNext w:val="0"/>
              <w:keepLines w:val="0"/>
              <w:suppressLineNumbers w:val="0"/>
              <w:spacing w:before="0" w:beforeAutospacing="0" w:after="0" w:afterAutospacing="0"/>
              <w:ind w:left="0" w:right="0"/>
              <w:rPr>
                <w:rFonts w:hint="eastAsia" w:ascii="仿宋_GB2312" w:hAnsi="华文楷体" w:eastAsia="仿宋_GB2312"/>
                <w:sz w:val="24"/>
              </w:rPr>
            </w:pPr>
          </w:p>
        </w:tc>
        <w:tc>
          <w:tcPr>
            <w:tcW w:w="4828" w:type="dxa"/>
            <w:gridSpan w:val="4"/>
            <w:noWrap w:val="0"/>
            <w:vAlign w:val="center"/>
          </w:tcPr>
          <w:p>
            <w:pPr>
              <w:keepNext w:val="0"/>
              <w:keepLines w:val="0"/>
              <w:suppressLineNumbers w:val="0"/>
              <w:spacing w:before="0" w:beforeAutospacing="0" w:after="0" w:afterAutospacing="0"/>
              <w:ind w:left="0" w:right="0"/>
              <w:rPr>
                <w:rFonts w:hint="eastAsia" w:ascii="仿宋_GB2312" w:hAnsi="华文楷体" w:eastAsia="仿宋_GB2312"/>
                <w:sz w:val="24"/>
              </w:rPr>
            </w:pPr>
            <w:r>
              <w:rPr>
                <w:rFonts w:hint="eastAsia" w:ascii="仿宋_GB2312" w:hAnsi="华文楷体" w:eastAsia="仿宋_GB2312"/>
                <w:sz w:val="24"/>
              </w:rPr>
              <w:t>本号用于加入联络群，QQ群号：</w:t>
            </w:r>
            <w:r>
              <w:rPr>
                <w:rStyle w:val="9"/>
                <w:rFonts w:hint="default"/>
              </w:rPr>
              <w:t>83359588</w:t>
            </w:r>
            <w:r>
              <w:rPr>
                <w:rStyle w:val="9"/>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40"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电子邮箱</w:t>
            </w:r>
          </w:p>
        </w:tc>
        <w:tc>
          <w:tcPr>
            <w:tcW w:w="7802"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1440"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本人</w:t>
            </w:r>
          </w:p>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工作</w:t>
            </w:r>
          </w:p>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简历</w:t>
            </w:r>
          </w:p>
        </w:tc>
        <w:tc>
          <w:tcPr>
            <w:tcW w:w="7802"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1440"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所在</w:t>
            </w:r>
          </w:p>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单位</w:t>
            </w:r>
          </w:p>
          <w:p>
            <w:pPr>
              <w:keepNext w:val="0"/>
              <w:keepLines w:val="0"/>
              <w:suppressLineNumbers w:val="0"/>
              <w:spacing w:before="0" w:beforeAutospacing="0" w:after="0" w:afterAutospacing="0"/>
              <w:ind w:left="0" w:right="0"/>
              <w:jc w:val="center"/>
              <w:rPr>
                <w:rFonts w:hint="default" w:ascii="仿宋_GB2312" w:hAnsi="华文楷体" w:eastAsia="仿宋_GB2312"/>
                <w:sz w:val="24"/>
              </w:rPr>
            </w:pPr>
            <w:r>
              <w:rPr>
                <w:rFonts w:hint="eastAsia" w:ascii="仿宋_GB2312" w:hAnsi="华文楷体" w:eastAsia="仿宋_GB2312"/>
                <w:sz w:val="24"/>
              </w:rPr>
              <w:t>意见</w:t>
            </w:r>
          </w:p>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c>
          <w:tcPr>
            <w:tcW w:w="7802"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 xml:space="preserve">                    </w:t>
            </w:r>
          </w:p>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 xml:space="preserve">                                           （盖 章）</w:t>
            </w:r>
          </w:p>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40" w:type="dxa"/>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r>
              <w:rPr>
                <w:rFonts w:hint="eastAsia" w:ascii="仿宋_GB2312" w:hAnsi="华文楷体" w:eastAsia="仿宋_GB2312"/>
                <w:sz w:val="24"/>
              </w:rPr>
              <w:t>备注</w:t>
            </w:r>
          </w:p>
        </w:tc>
        <w:tc>
          <w:tcPr>
            <w:tcW w:w="7802"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华文楷体" w:eastAsia="仿宋_GB2312"/>
                <w:sz w:val="24"/>
              </w:rPr>
            </w:pPr>
          </w:p>
        </w:tc>
      </w:tr>
    </w:tbl>
    <w:p>
      <w:pPr>
        <w:spacing w:line="500" w:lineRule="exact"/>
        <w:jc w:val="both"/>
        <w:rPr>
          <w:rFonts w:hint="eastAsia" w:ascii="宋体" w:hAnsi="宋体"/>
          <w:b/>
          <w:sz w:val="44"/>
          <w:szCs w:val="44"/>
        </w:rPr>
      </w:pPr>
    </w:p>
    <w:p>
      <w:pPr>
        <w:spacing w:line="500" w:lineRule="exact"/>
        <w:jc w:val="center"/>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b/>
          <w:sz w:val="44"/>
          <w:szCs w:val="44"/>
        </w:rPr>
      </w:pPr>
      <w:r>
        <w:rPr>
          <w:rFonts w:hint="eastAsia" w:ascii="宋体" w:hAnsi="宋体"/>
          <w:b/>
          <w:sz w:val="44"/>
          <w:szCs w:val="44"/>
        </w:rPr>
        <w:t>入会承诺书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sz w:val="32"/>
          <w:szCs w:val="32"/>
        </w:rPr>
      </w:pPr>
      <w:r>
        <w:rPr>
          <w:rFonts w:hint="eastAsia" w:ascii="仿宋" w:hAnsi="仿宋" w:eastAsia="仿宋"/>
          <w:sz w:val="32"/>
          <w:szCs w:val="32"/>
        </w:rPr>
        <w:t>福建省工程监理与项目管理协会：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szCs w:val="32"/>
        </w:rPr>
      </w:pPr>
      <w:r>
        <w:rPr>
          <w:rFonts w:hint="eastAsia" w:ascii="仿宋" w:hAnsi="仿宋" w:eastAsia="仿宋"/>
          <w:sz w:val="32"/>
          <w:szCs w:val="32"/>
        </w:rPr>
        <w:t>本公司已知悉《福建省工程监理与项目管理协会章程》内容，自愿加入福建省工程监理与项目管理协会，自入会之日起，郑重承诺如下：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szCs w:val="32"/>
        </w:rPr>
      </w:pPr>
      <w:r>
        <w:rPr>
          <w:rFonts w:hint="eastAsia" w:ascii="仿宋" w:hAnsi="仿宋" w:eastAsia="仿宋"/>
          <w:sz w:val="32"/>
          <w:szCs w:val="32"/>
        </w:rPr>
        <w:t>一、严格遵守国家法律法规和福建省、市有关工程监理市场管理和行业管理的各项规章制度，自觉维护福建省工程监理市场正常秩序，并履行各项社会义务。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szCs w:val="32"/>
        </w:rPr>
      </w:pPr>
      <w:r>
        <w:rPr>
          <w:rFonts w:hint="eastAsia" w:ascii="仿宋" w:hAnsi="仿宋" w:eastAsia="仿宋"/>
          <w:sz w:val="32"/>
          <w:szCs w:val="32"/>
        </w:rPr>
        <w:t>二、遵守协会《章程》和《福建省建设监理行业自律公约》，履行会员义务，服从协会管理，关心协会工作，积极参加协会组织的会议和各项活动，积极向协会反映意见和建议。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rPr>
        <w:t>三、加强项</w:t>
      </w:r>
      <w:r>
        <w:rPr>
          <w:rFonts w:hint="eastAsia" w:ascii="仿宋" w:hAnsi="仿宋" w:eastAsia="仿宋"/>
          <w:sz w:val="32"/>
          <w:szCs w:val="32"/>
          <w:highlight w:val="none"/>
        </w:rPr>
        <w:t>目监理机构管理，保证监理人员到岗履职，实行持证上岗，防止发生工程质量、安全事故。履行合同义务，履行法律法规规定的监理责任。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四、拒绝恶性竞争，拒绝相互串标、围标，或者以行贿等不正当手段谋取工程监理业务的行为。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五、我司注册人员能满足《工程监理企业资质管理规定》（中华人民共和国建设部令第158号）资质等级标准要求，若成为福建省工程监理与项目管理协会单位会员后，我司将遵照资质等级标准要求做好资质维护，保证相关注册专业人员符合对应资质等级要求，不违规将注册</w:t>
      </w:r>
      <w:bookmarkStart w:id="0" w:name="_GoBack"/>
      <w:bookmarkEnd w:id="0"/>
      <w:r>
        <w:rPr>
          <w:rFonts w:hint="eastAsia" w:ascii="仿宋" w:hAnsi="仿宋" w:eastAsia="仿宋"/>
          <w:sz w:val="32"/>
          <w:szCs w:val="32"/>
          <w:highlight w:val="none"/>
          <w:lang w:val="en-US" w:eastAsia="zh-CN"/>
        </w:rPr>
        <w:t>人员从公司转出，我司自愿接受协会不定期核查。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如发生违法违规和上述承诺等行为的，本公司愿意接受政府职能部门和福建省工程监理与项目管理协会的处理，并承担一切责任。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3360" w:right="640" w:firstLine="420"/>
        <w:textAlignment w:val="auto"/>
        <w:rPr>
          <w:rFonts w:ascii="仿宋" w:hAnsi="仿宋" w:eastAsia="仿宋"/>
          <w:sz w:val="32"/>
          <w:szCs w:val="32"/>
          <w:highlight w:val="none"/>
        </w:rPr>
      </w:pPr>
      <w:r>
        <w:rPr>
          <w:rFonts w:hint="eastAsia" w:ascii="仿宋" w:hAnsi="仿宋" w:eastAsia="仿宋"/>
          <w:sz w:val="32"/>
          <w:szCs w:val="32"/>
          <w:highlight w:val="none"/>
        </w:rPr>
        <w:t xml:space="preserve">      单位名称（盖章）：       </w:t>
      </w:r>
    </w:p>
    <w:p>
      <w:pPr>
        <w:keepNext w:val="0"/>
        <w:keepLines w:val="0"/>
        <w:pageBreakBefore w:val="0"/>
        <w:widowControl w:val="0"/>
        <w:kinsoku/>
        <w:wordWrap/>
        <w:overflowPunct/>
        <w:topLinePunct w:val="0"/>
        <w:autoSpaceDE/>
        <w:autoSpaceDN/>
        <w:bidi w:val="0"/>
        <w:adjustRightInd/>
        <w:snapToGrid/>
        <w:spacing w:line="460" w:lineRule="exact"/>
        <w:ind w:left="840" w:right="640" w:firstLine="420"/>
        <w:textAlignment w:val="auto"/>
        <w:rPr>
          <w:rFonts w:ascii="仿宋" w:hAnsi="仿宋" w:eastAsia="仿宋"/>
          <w:sz w:val="32"/>
          <w:szCs w:val="32"/>
        </w:rPr>
      </w:pPr>
      <w:r>
        <w:rPr>
          <w:rFonts w:hint="eastAsia" w:ascii="仿宋" w:hAnsi="仿宋" w:eastAsia="仿宋"/>
          <w:sz w:val="32"/>
          <w:szCs w:val="32"/>
          <w:highlight w:val="none"/>
        </w:rPr>
        <w:t xml:space="preserve">                 </w:t>
      </w:r>
      <w:r>
        <w:rPr>
          <w:rFonts w:hint="eastAsia" w:ascii="仿宋" w:hAnsi="仿宋" w:eastAsia="仿宋"/>
          <w:sz w:val="32"/>
          <w:szCs w:val="32"/>
          <w:highlight w:val="none"/>
        </w:rPr>
        <w:tab/>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法人</w:t>
      </w:r>
      <w:r>
        <w:rPr>
          <w:rFonts w:hint="eastAsia" w:ascii="仿宋" w:hAnsi="仿宋" w:eastAsia="仿宋"/>
          <w:sz w:val="32"/>
          <w:szCs w:val="32"/>
          <w:highlight w:val="none"/>
          <w:lang w:eastAsia="zh-CN"/>
        </w:rPr>
        <w:t>代表</w:t>
      </w:r>
      <w:r>
        <w:rPr>
          <w:rFonts w:hint="eastAsia" w:ascii="仿宋" w:hAnsi="仿宋" w:eastAsia="仿宋"/>
          <w:sz w:val="32"/>
          <w:szCs w:val="32"/>
          <w:highlight w:val="none"/>
        </w:rPr>
        <w:t>（签</w:t>
      </w:r>
      <w:r>
        <w:rPr>
          <w:rFonts w:hint="eastAsia" w:ascii="仿宋" w:hAnsi="仿宋" w:eastAsia="仿宋"/>
          <w:sz w:val="32"/>
          <w:szCs w:val="32"/>
          <w:highlight w:val="none"/>
          <w:lang w:eastAsia="zh-CN"/>
        </w:rPr>
        <w:t>字</w:t>
      </w:r>
      <w:r>
        <w:rPr>
          <w:rFonts w:hint="eastAsia" w:ascii="仿宋" w:hAnsi="仿宋" w:eastAsia="仿宋"/>
          <w:sz w:val="32"/>
          <w:szCs w:val="32"/>
          <w:highlight w:val="none"/>
        </w:rPr>
        <w:t xml:space="preserve">）：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8"/>
          <w:szCs w:val="28"/>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年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月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日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76C4C"/>
    <w:rsid w:val="01F1594A"/>
    <w:rsid w:val="0A0E0DAE"/>
    <w:rsid w:val="0A943E4D"/>
    <w:rsid w:val="12B87813"/>
    <w:rsid w:val="19373C3E"/>
    <w:rsid w:val="19F104C3"/>
    <w:rsid w:val="1A0A393F"/>
    <w:rsid w:val="1C5F3C88"/>
    <w:rsid w:val="1F7F3AFC"/>
    <w:rsid w:val="238E494F"/>
    <w:rsid w:val="24D8652C"/>
    <w:rsid w:val="2B576C4C"/>
    <w:rsid w:val="2C1F4644"/>
    <w:rsid w:val="37FD15A8"/>
    <w:rsid w:val="49734499"/>
    <w:rsid w:val="4E6879C7"/>
    <w:rsid w:val="5C2A6709"/>
    <w:rsid w:val="5E34645D"/>
    <w:rsid w:val="60680025"/>
    <w:rsid w:val="71233DFA"/>
    <w:rsid w:val="78682292"/>
    <w:rsid w:val="7B036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qFormat/>
    <w:uiPriority w:val="0"/>
    <w:rPr>
      <w:color w:val="555555"/>
      <w:u w:val="none"/>
    </w:rPr>
  </w:style>
  <w:style w:type="character" w:styleId="8">
    <w:name w:val="Hyperlink"/>
    <w:basedOn w:val="6"/>
    <w:qFormat/>
    <w:uiPriority w:val="0"/>
    <w:rPr>
      <w:color w:val="555555"/>
      <w:u w:val="none"/>
    </w:rPr>
  </w:style>
  <w:style w:type="character" w:customStyle="1" w:styleId="9">
    <w:name w:val="value text-curso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2022-01-13T06:54:00Z</dcterms:created>
  <dc:creator>戏中人</dc:creator>
  <cp:lastModifiedBy>lenovo</cp:lastModifiedBy>
  <dcterms:modified xsi:type="dcterms:W3CDTF">2022-01-19T04:28:56Z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768D99C043434A9CB57437D4013F0CFA</vt:lpwstr>
  </property>
</Properties>
</file>